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59" w:rsidRPr="00C63359" w:rsidRDefault="00C63359" w:rsidP="00C63359">
      <w:pPr>
        <w:jc w:val="left"/>
        <w:rPr>
          <w:rFonts w:ascii="黑体" w:eastAsia="黑体" w:hAnsi="黑体"/>
          <w:sz w:val="28"/>
          <w:szCs w:val="28"/>
        </w:rPr>
      </w:pPr>
      <w:r w:rsidRPr="00C63359">
        <w:rPr>
          <w:rFonts w:ascii="黑体" w:eastAsia="黑体" w:hAnsi="黑体" w:hint="eastAsia"/>
          <w:sz w:val="28"/>
          <w:szCs w:val="28"/>
        </w:rPr>
        <w:t>附件2</w:t>
      </w:r>
    </w:p>
    <w:p w:rsidR="00C63359" w:rsidRPr="0075084A" w:rsidRDefault="00C63359" w:rsidP="00C63359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C63359">
        <w:rPr>
          <w:rFonts w:ascii="方正小标宋简体" w:eastAsia="方正小标宋简体" w:hAnsiTheme="minorEastAsia" w:hint="eastAsia"/>
          <w:sz w:val="28"/>
          <w:szCs w:val="28"/>
        </w:rPr>
        <w:t>地质勘查项目参展资料要求</w:t>
      </w:r>
    </w:p>
    <w:p w:rsidR="00C63359" w:rsidRPr="00C63359" w:rsidRDefault="00C63359" w:rsidP="00C63359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bookmarkStart w:id="0" w:name="_GoBack"/>
      <w:r w:rsidRPr="00C63359">
        <w:rPr>
          <w:rFonts w:ascii="黑体" w:eastAsia="黑体" w:hAnsi="黑体" w:hint="eastAsia"/>
          <w:sz w:val="28"/>
          <w:szCs w:val="28"/>
        </w:rPr>
        <w:t>一、合作标的真实可靠</w:t>
      </w:r>
    </w:p>
    <w:p w:rsidR="00C63359" w:rsidRPr="00C63359" w:rsidRDefault="00C63359" w:rsidP="00C63359">
      <w:pPr>
        <w:spacing w:line="560" w:lineRule="exact"/>
        <w:ind w:firstLine="645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 w:hint="eastAsia"/>
          <w:sz w:val="28"/>
          <w:szCs w:val="28"/>
        </w:rPr>
        <w:t>合作标的有效信息：矿业权人、矿权证号、有效期限、合作意向。</w:t>
      </w:r>
    </w:p>
    <w:p w:rsidR="00C63359" w:rsidRPr="00C63359" w:rsidRDefault="00C63359" w:rsidP="00C63359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C63359">
        <w:rPr>
          <w:rFonts w:ascii="黑体" w:eastAsia="黑体" w:hAnsi="黑体" w:hint="eastAsia"/>
          <w:sz w:val="28"/>
          <w:szCs w:val="28"/>
        </w:rPr>
        <w:t>二、地质勘查项目工作成果</w:t>
      </w:r>
    </w:p>
    <w:p w:rsidR="00C63359" w:rsidRPr="00C63359" w:rsidRDefault="00C63359" w:rsidP="00C63359">
      <w:pPr>
        <w:spacing w:line="560" w:lineRule="exact"/>
        <w:ind w:firstLine="645"/>
        <w:jc w:val="left"/>
        <w:rPr>
          <w:rFonts w:ascii="楷体" w:eastAsia="楷体" w:hAnsi="楷体"/>
          <w:b/>
          <w:sz w:val="28"/>
          <w:szCs w:val="28"/>
        </w:rPr>
      </w:pPr>
      <w:r w:rsidRPr="00C63359">
        <w:rPr>
          <w:rFonts w:ascii="楷体" w:eastAsia="楷体" w:hAnsi="楷体" w:hint="eastAsia"/>
          <w:b/>
          <w:sz w:val="28"/>
          <w:szCs w:val="28"/>
        </w:rPr>
        <w:t>（一）矿区基本情况</w:t>
      </w:r>
    </w:p>
    <w:p w:rsidR="00C63359" w:rsidRPr="00C63359" w:rsidRDefault="00C63359" w:rsidP="00C63359">
      <w:pPr>
        <w:spacing w:line="560" w:lineRule="exact"/>
        <w:ind w:firstLine="680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 w:hint="eastAsia"/>
          <w:sz w:val="28"/>
          <w:szCs w:val="28"/>
        </w:rPr>
        <w:t>1.成矿地质背景：说明矿区是否在重要成矿带及名称，简要矿区地质情况；</w:t>
      </w:r>
    </w:p>
    <w:p w:rsidR="00C63359" w:rsidRPr="00C63359" w:rsidRDefault="00C63359" w:rsidP="00C63359">
      <w:pPr>
        <w:spacing w:line="560" w:lineRule="exact"/>
        <w:ind w:firstLine="680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/>
          <w:sz w:val="28"/>
          <w:szCs w:val="28"/>
        </w:rPr>
        <w:t>2.</w:t>
      </w:r>
      <w:r w:rsidRPr="00C63359">
        <w:rPr>
          <w:rFonts w:ascii="仿宋" w:eastAsia="仿宋" w:hAnsi="仿宋" w:hint="eastAsia"/>
          <w:sz w:val="28"/>
          <w:szCs w:val="28"/>
        </w:rPr>
        <w:t>矿种；</w:t>
      </w:r>
    </w:p>
    <w:p w:rsidR="00C63359" w:rsidRPr="00C63359" w:rsidRDefault="00C63359" w:rsidP="00C63359">
      <w:pPr>
        <w:spacing w:line="560" w:lineRule="exact"/>
        <w:ind w:firstLine="680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 w:hint="eastAsia"/>
          <w:sz w:val="28"/>
          <w:szCs w:val="28"/>
        </w:rPr>
        <w:t>3.矿床类型；</w:t>
      </w:r>
    </w:p>
    <w:p w:rsidR="00C63359" w:rsidRPr="00C63359" w:rsidRDefault="00C63359" w:rsidP="00C63359">
      <w:pPr>
        <w:spacing w:line="560" w:lineRule="exact"/>
        <w:ind w:firstLine="680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/>
          <w:sz w:val="28"/>
          <w:szCs w:val="28"/>
        </w:rPr>
        <w:t>4</w:t>
      </w:r>
      <w:r w:rsidRPr="00C63359">
        <w:rPr>
          <w:rFonts w:ascii="仿宋" w:eastAsia="仿宋" w:hAnsi="仿宋" w:hint="eastAsia"/>
          <w:sz w:val="28"/>
          <w:szCs w:val="28"/>
        </w:rPr>
        <w:t>.已发现矿体数量、形态、长、厚、延深（宽度），平均品位；</w:t>
      </w:r>
    </w:p>
    <w:p w:rsidR="00C63359" w:rsidRPr="00C63359" w:rsidRDefault="00C63359" w:rsidP="00C63359">
      <w:pPr>
        <w:spacing w:line="560" w:lineRule="exact"/>
        <w:ind w:firstLine="680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/>
          <w:sz w:val="28"/>
          <w:szCs w:val="28"/>
        </w:rPr>
        <w:t>5</w:t>
      </w:r>
      <w:r w:rsidRPr="00C63359">
        <w:rPr>
          <w:rFonts w:ascii="仿宋" w:eastAsia="仿宋" w:hAnsi="仿宋" w:hint="eastAsia"/>
          <w:sz w:val="28"/>
          <w:szCs w:val="28"/>
        </w:rPr>
        <w:t>.勘查程度或工程控制程度；</w:t>
      </w:r>
    </w:p>
    <w:p w:rsidR="00C63359" w:rsidRPr="00C63359" w:rsidRDefault="00C63359" w:rsidP="00C63359">
      <w:pPr>
        <w:spacing w:line="560" w:lineRule="exact"/>
        <w:ind w:firstLine="680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/>
          <w:sz w:val="28"/>
          <w:szCs w:val="28"/>
        </w:rPr>
        <w:t>6</w:t>
      </w:r>
      <w:r w:rsidRPr="00C63359">
        <w:rPr>
          <w:rFonts w:ascii="仿宋" w:eastAsia="仿宋" w:hAnsi="仿宋" w:hint="eastAsia"/>
          <w:sz w:val="28"/>
          <w:szCs w:val="28"/>
        </w:rPr>
        <w:t>.已探获资源储量，潜力预测。</w:t>
      </w:r>
    </w:p>
    <w:p w:rsidR="00C63359" w:rsidRPr="00C63359" w:rsidRDefault="00C63359" w:rsidP="00C63359">
      <w:pPr>
        <w:spacing w:line="560" w:lineRule="exact"/>
        <w:ind w:firstLine="645"/>
        <w:jc w:val="left"/>
        <w:rPr>
          <w:rFonts w:ascii="楷体" w:eastAsia="楷体" w:hAnsi="楷体"/>
          <w:b/>
          <w:sz w:val="28"/>
          <w:szCs w:val="28"/>
        </w:rPr>
      </w:pPr>
      <w:r w:rsidRPr="00C63359">
        <w:rPr>
          <w:rFonts w:ascii="楷体" w:eastAsia="楷体" w:hAnsi="楷体" w:hint="eastAsia"/>
          <w:b/>
          <w:sz w:val="28"/>
          <w:szCs w:val="28"/>
        </w:rPr>
        <w:t>（二）地质图件</w:t>
      </w:r>
    </w:p>
    <w:p w:rsidR="00C63359" w:rsidRPr="00C63359" w:rsidRDefault="00C63359" w:rsidP="00C63359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 w:hint="eastAsia"/>
          <w:sz w:val="28"/>
          <w:szCs w:val="28"/>
        </w:rPr>
        <w:t>矿区平面图、典型剖面图和能显示找矿潜力的其它有关图表；重型山地工程</w:t>
      </w:r>
      <w:proofErr w:type="gramStart"/>
      <w:r w:rsidRPr="00C63359">
        <w:rPr>
          <w:rFonts w:ascii="仿宋" w:eastAsia="仿宋" w:hAnsi="仿宋" w:hint="eastAsia"/>
          <w:sz w:val="28"/>
          <w:szCs w:val="28"/>
        </w:rPr>
        <w:t>附分析</w:t>
      </w:r>
      <w:proofErr w:type="gramEnd"/>
      <w:r w:rsidRPr="00C63359">
        <w:rPr>
          <w:rFonts w:ascii="仿宋" w:eastAsia="仿宋" w:hAnsi="仿宋" w:hint="eastAsia"/>
          <w:sz w:val="28"/>
          <w:szCs w:val="28"/>
        </w:rPr>
        <w:t>结果。</w:t>
      </w:r>
    </w:p>
    <w:p w:rsidR="00C63359" w:rsidRPr="00C63359" w:rsidRDefault="00C63359" w:rsidP="00C63359">
      <w:pPr>
        <w:spacing w:line="560" w:lineRule="exact"/>
        <w:ind w:firstLine="645"/>
        <w:jc w:val="left"/>
        <w:rPr>
          <w:rFonts w:ascii="楷体" w:eastAsia="楷体" w:hAnsi="楷体"/>
          <w:b/>
          <w:sz w:val="28"/>
          <w:szCs w:val="28"/>
        </w:rPr>
      </w:pPr>
      <w:r w:rsidRPr="00C63359">
        <w:rPr>
          <w:rFonts w:ascii="楷体" w:eastAsia="楷体" w:hAnsi="楷体" w:hint="eastAsia"/>
          <w:b/>
          <w:sz w:val="28"/>
          <w:szCs w:val="28"/>
        </w:rPr>
        <w:t>（三）实物标本</w:t>
      </w:r>
    </w:p>
    <w:p w:rsidR="00C63359" w:rsidRPr="00C63359" w:rsidRDefault="00C63359" w:rsidP="00C63359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 w:hint="eastAsia"/>
          <w:sz w:val="28"/>
          <w:szCs w:val="28"/>
        </w:rPr>
        <w:t>包括</w:t>
      </w:r>
      <w:proofErr w:type="gramStart"/>
      <w:r w:rsidRPr="00C63359">
        <w:rPr>
          <w:rFonts w:ascii="仿宋" w:eastAsia="仿宋" w:hAnsi="仿宋" w:hint="eastAsia"/>
          <w:sz w:val="28"/>
          <w:szCs w:val="28"/>
        </w:rPr>
        <w:t>岩矿心</w:t>
      </w:r>
      <w:proofErr w:type="gramEnd"/>
      <w:r w:rsidRPr="00C63359">
        <w:rPr>
          <w:rFonts w:ascii="仿宋" w:eastAsia="仿宋" w:hAnsi="仿宋" w:hint="eastAsia"/>
          <w:sz w:val="28"/>
          <w:szCs w:val="28"/>
        </w:rPr>
        <w:t>和手标本等实物标本（</w:t>
      </w:r>
      <w:proofErr w:type="gramStart"/>
      <w:r w:rsidRPr="00C63359">
        <w:rPr>
          <w:rFonts w:ascii="仿宋" w:eastAsia="仿宋" w:hAnsi="仿宋" w:hint="eastAsia"/>
          <w:sz w:val="28"/>
          <w:szCs w:val="28"/>
        </w:rPr>
        <w:t>岩矿心</w:t>
      </w:r>
      <w:proofErr w:type="gramEnd"/>
      <w:r w:rsidRPr="00C63359">
        <w:rPr>
          <w:rFonts w:ascii="仿宋" w:eastAsia="仿宋" w:hAnsi="仿宋" w:hint="eastAsia"/>
          <w:sz w:val="28"/>
          <w:szCs w:val="28"/>
        </w:rPr>
        <w:t>标本长度不小于30cm），展示与典型剖面图对应的山地工程采集的标本。</w:t>
      </w:r>
    </w:p>
    <w:p w:rsidR="00C63359" w:rsidRPr="00C63359" w:rsidRDefault="00C63359" w:rsidP="00C63359">
      <w:pPr>
        <w:spacing w:line="560" w:lineRule="exact"/>
        <w:ind w:firstLine="645"/>
        <w:jc w:val="left"/>
        <w:rPr>
          <w:rFonts w:ascii="楷体" w:eastAsia="楷体" w:hAnsi="楷体"/>
          <w:b/>
          <w:sz w:val="28"/>
          <w:szCs w:val="28"/>
        </w:rPr>
      </w:pPr>
      <w:r w:rsidRPr="00C63359">
        <w:rPr>
          <w:rFonts w:ascii="楷体" w:eastAsia="楷体" w:hAnsi="楷体" w:hint="eastAsia"/>
          <w:b/>
          <w:sz w:val="28"/>
          <w:szCs w:val="28"/>
        </w:rPr>
        <w:t>（四）其它资料</w:t>
      </w:r>
    </w:p>
    <w:p w:rsidR="00C63359" w:rsidRPr="00C63359" w:rsidRDefault="00C63359" w:rsidP="00C63359">
      <w:pPr>
        <w:spacing w:line="560" w:lineRule="exact"/>
        <w:ind w:firstLine="680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/>
          <w:sz w:val="28"/>
          <w:szCs w:val="28"/>
        </w:rPr>
        <w:t>1</w:t>
      </w:r>
      <w:r w:rsidRPr="00C63359">
        <w:rPr>
          <w:rFonts w:ascii="仿宋" w:eastAsia="仿宋" w:hAnsi="仿宋" w:hint="eastAsia"/>
          <w:sz w:val="28"/>
          <w:szCs w:val="28"/>
        </w:rPr>
        <w:t>.预可</w:t>
      </w:r>
      <w:proofErr w:type="gramStart"/>
      <w:r w:rsidRPr="00C63359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C63359">
        <w:rPr>
          <w:rFonts w:ascii="仿宋" w:eastAsia="仿宋" w:hAnsi="仿宋" w:hint="eastAsia"/>
          <w:sz w:val="28"/>
          <w:szCs w:val="28"/>
        </w:rPr>
        <w:t>或可</w:t>
      </w:r>
      <w:proofErr w:type="gramStart"/>
      <w:r w:rsidRPr="00C63359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C63359">
        <w:rPr>
          <w:rFonts w:ascii="仿宋" w:eastAsia="仿宋" w:hAnsi="仿宋" w:hint="eastAsia"/>
          <w:sz w:val="28"/>
          <w:szCs w:val="28"/>
        </w:rPr>
        <w:t>情况；</w:t>
      </w:r>
    </w:p>
    <w:p w:rsidR="00C63359" w:rsidRPr="00C63359" w:rsidRDefault="00C63359" w:rsidP="00C63359">
      <w:pPr>
        <w:spacing w:line="560" w:lineRule="exact"/>
        <w:ind w:firstLine="680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/>
          <w:sz w:val="28"/>
          <w:szCs w:val="28"/>
        </w:rPr>
        <w:t>2</w:t>
      </w:r>
      <w:r w:rsidRPr="00C63359">
        <w:rPr>
          <w:rFonts w:ascii="仿宋" w:eastAsia="仿宋" w:hAnsi="仿宋" w:hint="eastAsia"/>
          <w:sz w:val="28"/>
          <w:szCs w:val="28"/>
        </w:rPr>
        <w:t>.合作意向；</w:t>
      </w:r>
    </w:p>
    <w:p w:rsidR="00C63359" w:rsidRPr="00C63359" w:rsidRDefault="00C63359" w:rsidP="00C63359">
      <w:pPr>
        <w:spacing w:line="560" w:lineRule="exact"/>
        <w:ind w:firstLine="680"/>
        <w:jc w:val="left"/>
        <w:rPr>
          <w:rFonts w:ascii="仿宋" w:eastAsia="仿宋" w:hAnsi="仿宋"/>
          <w:sz w:val="28"/>
          <w:szCs w:val="28"/>
        </w:rPr>
      </w:pPr>
      <w:r w:rsidRPr="00C63359">
        <w:rPr>
          <w:rFonts w:ascii="仿宋" w:eastAsia="仿宋" w:hAnsi="仿宋" w:hint="eastAsia"/>
          <w:sz w:val="28"/>
          <w:szCs w:val="28"/>
        </w:rPr>
        <w:t>3.开发计划。</w:t>
      </w:r>
    </w:p>
    <w:bookmarkEnd w:id="0"/>
    <w:p w:rsidR="008B49D5" w:rsidRDefault="00DE6575"/>
    <w:sectPr w:rsidR="008B49D5" w:rsidSect="002A2A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75" w:rsidRDefault="00DE6575" w:rsidP="00235C4E">
      <w:r>
        <w:separator/>
      </w:r>
    </w:p>
  </w:endnote>
  <w:endnote w:type="continuationSeparator" w:id="0">
    <w:p w:rsidR="00DE6575" w:rsidRDefault="00DE6575" w:rsidP="0023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7507"/>
      <w:docPartObj>
        <w:docPartGallery w:val="Page Numbers (Bottom of Page)"/>
        <w:docPartUnique/>
      </w:docPartObj>
    </w:sdtPr>
    <w:sdtContent>
      <w:p w:rsidR="00235C4E" w:rsidRDefault="00235C4E">
        <w:pPr>
          <w:pStyle w:val="a4"/>
          <w:jc w:val="center"/>
        </w:pPr>
        <w:fldSimple w:instr=" PAGE   \* MERGEFORMAT ">
          <w:r w:rsidRPr="00235C4E">
            <w:rPr>
              <w:noProof/>
              <w:lang w:val="zh-CN"/>
            </w:rPr>
            <w:t>1</w:t>
          </w:r>
        </w:fldSimple>
      </w:p>
    </w:sdtContent>
  </w:sdt>
  <w:p w:rsidR="00235C4E" w:rsidRDefault="00235C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75" w:rsidRDefault="00DE6575" w:rsidP="00235C4E">
      <w:r>
        <w:separator/>
      </w:r>
    </w:p>
  </w:footnote>
  <w:footnote w:type="continuationSeparator" w:id="0">
    <w:p w:rsidR="00DE6575" w:rsidRDefault="00DE6575" w:rsidP="0023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359"/>
    <w:rsid w:val="001A018A"/>
    <w:rsid w:val="00235C4E"/>
    <w:rsid w:val="002A2A40"/>
    <w:rsid w:val="00C63359"/>
    <w:rsid w:val="00DE6575"/>
    <w:rsid w:val="00E7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C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C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yql</dc:creator>
  <cp:lastModifiedBy>admin</cp:lastModifiedBy>
  <cp:revision>2</cp:revision>
  <dcterms:created xsi:type="dcterms:W3CDTF">2018-08-07T06:46:00Z</dcterms:created>
  <dcterms:modified xsi:type="dcterms:W3CDTF">2018-08-08T07:15:00Z</dcterms:modified>
</cp:coreProperties>
</file>